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20477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b/>
          <w:bCs/>
          <w:noProof/>
          <w:spacing w:val="20"/>
          <w:sz w:val="24"/>
          <w:szCs w:val="24"/>
          <w:u w:val="single"/>
        </w:rPr>
        <w:t>ELŐTERJESZTÉS</w:t>
      </w:r>
    </w:p>
    <w:p w14:paraId="57523FC4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</w:rPr>
      </w:pPr>
    </w:p>
    <w:p w14:paraId="096529D5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028BE0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14:paraId="41BCCC65" w14:textId="64ECAECB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>2025.</w:t>
      </w:r>
      <w:r w:rsidR="00592E5A">
        <w:rPr>
          <w:rFonts w:ascii="Times New Roman" w:hAnsi="Times New Roman" w:cs="Times New Roman"/>
          <w:sz w:val="24"/>
          <w:szCs w:val="24"/>
        </w:rPr>
        <w:t xml:space="preserve"> október</w:t>
      </w:r>
      <w:r w:rsidR="008C5D71" w:rsidRPr="00C5031E">
        <w:rPr>
          <w:rFonts w:ascii="Times New Roman" w:hAnsi="Times New Roman" w:cs="Times New Roman"/>
          <w:sz w:val="24"/>
          <w:szCs w:val="24"/>
        </w:rPr>
        <w:t xml:space="preserve"> </w:t>
      </w:r>
      <w:r w:rsidR="00592E5A">
        <w:rPr>
          <w:rFonts w:ascii="Times New Roman" w:hAnsi="Times New Roman" w:cs="Times New Roman"/>
          <w:sz w:val="24"/>
          <w:szCs w:val="24"/>
        </w:rPr>
        <w:t>29</w:t>
      </w:r>
      <w:r w:rsidRPr="00C5031E">
        <w:rPr>
          <w:rFonts w:ascii="Times New Roman" w:hAnsi="Times New Roman" w:cs="Times New Roman"/>
          <w:sz w:val="24"/>
          <w:szCs w:val="24"/>
        </w:rPr>
        <w:t>-én tartandó rendes testületi ülésére</w:t>
      </w:r>
    </w:p>
    <w:p w14:paraId="02FA0521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A36C93" w14:textId="5C92243F" w:rsidR="00AD11D4" w:rsidRPr="00C5031E" w:rsidRDefault="00AD11D4" w:rsidP="00AD11D4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C5031E">
        <w:rPr>
          <w:rFonts w:ascii="Times New Roman" w:hAnsi="Times New Roman" w:cs="Times New Roman"/>
          <w:sz w:val="24"/>
          <w:szCs w:val="24"/>
        </w:rPr>
        <w:t xml:space="preserve"> </w:t>
      </w:r>
      <w:r w:rsidR="008C5D71" w:rsidRPr="00C5031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lejárt </w:t>
      </w:r>
      <w:proofErr w:type="spellStart"/>
      <w:r w:rsidRPr="00C5031E">
        <w:rPr>
          <w:rFonts w:ascii="Times New Roman" w:hAnsi="Times New Roman" w:cs="Times New Roman"/>
          <w:b/>
          <w:bCs/>
          <w:sz w:val="24"/>
          <w:szCs w:val="24"/>
        </w:rPr>
        <w:t>határidejű</w:t>
      </w:r>
      <w:proofErr w:type="spellEnd"/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határozatok végrehajtásáról</w:t>
      </w:r>
    </w:p>
    <w:p w14:paraId="348915FA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A1CE8BF" w14:textId="4AEB205B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C5031E">
        <w:rPr>
          <w:rFonts w:ascii="Times New Roman" w:hAnsi="Times New Roman" w:cs="Times New Roman"/>
          <w:sz w:val="24"/>
          <w:szCs w:val="24"/>
        </w:rPr>
        <w:t xml:space="preserve"> -</w:t>
      </w:r>
      <w:r w:rsidR="00A459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9A176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3D693" w14:textId="76334A41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 xml:space="preserve">Iktatószám: TPH/ </w:t>
      </w:r>
      <w:r w:rsidR="008012F8" w:rsidRPr="00C5031E">
        <w:rPr>
          <w:rFonts w:ascii="Times New Roman" w:hAnsi="Times New Roman" w:cs="Times New Roman"/>
          <w:sz w:val="24"/>
          <w:szCs w:val="24"/>
        </w:rPr>
        <w:t>9187-</w:t>
      </w:r>
      <w:r w:rsidR="00592E5A">
        <w:rPr>
          <w:rFonts w:ascii="Times New Roman" w:hAnsi="Times New Roman" w:cs="Times New Roman"/>
          <w:sz w:val="24"/>
          <w:szCs w:val="24"/>
        </w:rPr>
        <w:t>3</w:t>
      </w:r>
      <w:r w:rsidR="008012F8" w:rsidRPr="00C5031E">
        <w:rPr>
          <w:rFonts w:ascii="Times New Roman" w:hAnsi="Times New Roman" w:cs="Times New Roman"/>
          <w:sz w:val="24"/>
          <w:szCs w:val="24"/>
        </w:rPr>
        <w:t>/2025</w:t>
      </w:r>
    </w:p>
    <w:p w14:paraId="375BB3C6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0C7BD6" w14:textId="77777777" w:rsidR="00AD11D4" w:rsidRPr="00C5031E" w:rsidRDefault="00AD11D4" w:rsidP="00AD11D4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 napirend előterjesztője:</w:t>
      </w:r>
      <w:r w:rsidRPr="00C5031E">
        <w:rPr>
          <w:rFonts w:ascii="Times New Roman" w:hAnsi="Times New Roman" w:cs="Times New Roman"/>
          <w:sz w:val="24"/>
          <w:szCs w:val="24"/>
        </w:rPr>
        <w:t xml:space="preserve"> Balázsi Csilla polgármester</w:t>
      </w:r>
    </w:p>
    <w:p w14:paraId="7DF79076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E0943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Az előterjesztést készítette:</w:t>
      </w:r>
      <w:r w:rsidRPr="00C5031E">
        <w:rPr>
          <w:rFonts w:ascii="Times New Roman" w:hAnsi="Times New Roman" w:cs="Times New Roman"/>
          <w:sz w:val="24"/>
          <w:szCs w:val="24"/>
        </w:rPr>
        <w:t xml:space="preserve"> Szalontai Dóra köztisztviselő</w:t>
      </w:r>
    </w:p>
    <w:p w14:paraId="216615B3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45B3D01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p w14:paraId="1B404C6C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CC084C8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333E3B" w:rsidRPr="00C5031E" w14:paraId="7C154593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B350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3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E8EA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3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333E3B" w:rsidRPr="00C5031E" w14:paraId="0DFB5E4B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203F" w14:textId="77777777" w:rsidR="00AD11D4" w:rsidRPr="00C5031E" w:rsidRDefault="00AD11D4" w:rsidP="005E2528">
            <w:pPr>
              <w:pStyle w:val="Lista"/>
              <w:rPr>
                <w:rFonts w:ascii="Times New Roman" w:hAnsi="Times New Roman" w:cs="Times New Roman"/>
                <w:sz w:val="24"/>
                <w:szCs w:val="24"/>
              </w:rPr>
            </w:pPr>
            <w:r w:rsidRPr="00C5031E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F6DD" w14:textId="77777777" w:rsidR="00AD11D4" w:rsidRPr="00C5031E" w:rsidRDefault="00AD11D4" w:rsidP="005E2528">
            <w:pPr>
              <w:pStyle w:val="Lista"/>
              <w:rPr>
                <w:rFonts w:ascii="Times New Roman" w:hAnsi="Times New Roman" w:cs="Times New Roman"/>
                <w:sz w:val="24"/>
                <w:szCs w:val="24"/>
              </w:rPr>
            </w:pPr>
            <w:r w:rsidRPr="00C5031E">
              <w:rPr>
                <w:rFonts w:ascii="Times New Roman" w:hAnsi="Times New Roman" w:cs="Times New Roman"/>
                <w:sz w:val="24"/>
                <w:szCs w:val="24"/>
              </w:rPr>
              <w:t>SZMSZ 4. sz. melléklet 1.30. pontja</w:t>
            </w:r>
          </w:p>
        </w:tc>
      </w:tr>
    </w:tbl>
    <w:p w14:paraId="7F5D2D32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49BE215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p w14:paraId="5B3D107A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333E3B" w:rsidRPr="00C5031E" w14:paraId="6C66E29C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F1C9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8137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E3B" w:rsidRPr="00C5031E" w14:paraId="631CD24C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6D63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4C67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BCA75E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DA15B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D40297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42F3A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14:paraId="5F448BC6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3249D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907446" w14:textId="77777777" w:rsidR="00AD11D4" w:rsidRPr="00C5031E" w:rsidRDefault="00AD11D4" w:rsidP="00AD11D4">
      <w:pPr>
        <w:spacing w:after="0" w:line="240" w:lineRule="auto"/>
        <w:ind w:left="7455" w:hanging="7455"/>
        <w:rPr>
          <w:rFonts w:ascii="Times New Roman" w:hAnsi="Times New Roman" w:cs="Times New Roman"/>
          <w:sz w:val="24"/>
          <w:szCs w:val="24"/>
        </w:rPr>
      </w:pPr>
    </w:p>
    <w:p w14:paraId="42C98815" w14:textId="3D25384A" w:rsidR="00AD11D4" w:rsidRPr="00C5031E" w:rsidRDefault="00AD11D4" w:rsidP="00AD11D4">
      <w:pPr>
        <w:spacing w:after="0" w:line="240" w:lineRule="auto"/>
        <w:ind w:left="7455" w:hanging="7455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 xml:space="preserve">Tiszavasvári, 2025. </w:t>
      </w:r>
      <w:r w:rsidR="00592E5A">
        <w:rPr>
          <w:rFonts w:ascii="Times New Roman" w:hAnsi="Times New Roman" w:cs="Times New Roman"/>
          <w:sz w:val="24"/>
          <w:szCs w:val="24"/>
        </w:rPr>
        <w:t>október</w:t>
      </w:r>
      <w:r w:rsidR="008C5D71" w:rsidRPr="00C5031E">
        <w:rPr>
          <w:rFonts w:ascii="Times New Roman" w:hAnsi="Times New Roman" w:cs="Times New Roman"/>
          <w:sz w:val="24"/>
          <w:szCs w:val="24"/>
        </w:rPr>
        <w:t xml:space="preserve"> </w:t>
      </w:r>
      <w:r w:rsidR="00592E5A">
        <w:rPr>
          <w:rFonts w:ascii="Times New Roman" w:hAnsi="Times New Roman" w:cs="Times New Roman"/>
          <w:sz w:val="24"/>
          <w:szCs w:val="24"/>
        </w:rPr>
        <w:t>22</w:t>
      </w:r>
      <w:r w:rsidRPr="00C5031E">
        <w:rPr>
          <w:rFonts w:ascii="Times New Roman" w:hAnsi="Times New Roman" w:cs="Times New Roman"/>
          <w:sz w:val="24"/>
          <w:szCs w:val="24"/>
        </w:rPr>
        <w:t>.</w:t>
      </w:r>
    </w:p>
    <w:p w14:paraId="487661A0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8C025B" w14:textId="77777777" w:rsidR="00AD11D4" w:rsidRPr="00C5031E" w:rsidRDefault="00AD11D4" w:rsidP="00AD11D4">
      <w:pPr>
        <w:spacing w:after="0" w:line="240" w:lineRule="auto"/>
        <w:ind w:left="6747" w:hanging="987"/>
        <w:rPr>
          <w:rFonts w:ascii="Times New Roman" w:hAnsi="Times New Roman" w:cs="Times New Roman"/>
          <w:sz w:val="24"/>
          <w:szCs w:val="24"/>
        </w:rPr>
      </w:pPr>
    </w:p>
    <w:p w14:paraId="16431EA0" w14:textId="77777777" w:rsidR="00AD11D4" w:rsidRPr="00C5031E" w:rsidRDefault="00AD11D4" w:rsidP="00AD11D4">
      <w:pPr>
        <w:spacing w:after="0" w:line="240" w:lineRule="auto"/>
        <w:ind w:left="6747" w:hanging="987"/>
        <w:rPr>
          <w:rFonts w:ascii="Times New Roman" w:hAnsi="Times New Roman" w:cs="Times New Roman"/>
          <w:sz w:val="24"/>
          <w:szCs w:val="24"/>
        </w:rPr>
      </w:pPr>
    </w:p>
    <w:p w14:paraId="27FA9122" w14:textId="77777777" w:rsidR="00AD11D4" w:rsidRPr="00C5031E" w:rsidRDefault="00AD11D4" w:rsidP="00AD11D4">
      <w:pPr>
        <w:spacing w:after="0" w:line="240" w:lineRule="auto"/>
        <w:ind w:left="5052" w:firstLine="708"/>
        <w:rPr>
          <w:rFonts w:ascii="Times New Roman" w:hAnsi="Times New Roman" w:cs="Times New Roman"/>
          <w:b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 xml:space="preserve">     </w:t>
      </w:r>
      <w:r w:rsidRPr="00C5031E">
        <w:rPr>
          <w:rFonts w:ascii="Times New Roman" w:hAnsi="Times New Roman" w:cs="Times New Roman"/>
          <w:b/>
          <w:sz w:val="24"/>
          <w:szCs w:val="24"/>
        </w:rPr>
        <w:t>Szalontai Dóra</w:t>
      </w:r>
    </w:p>
    <w:p w14:paraId="529E7C63" w14:textId="77777777" w:rsidR="00AD11D4" w:rsidRPr="00C5031E" w:rsidRDefault="00AD11D4" w:rsidP="00AD11D4">
      <w:pPr>
        <w:spacing w:after="0" w:line="240" w:lineRule="auto"/>
        <w:ind w:left="5052" w:firstLine="708"/>
        <w:rPr>
          <w:rFonts w:ascii="Times New Roman" w:hAnsi="Times New Roman" w:cs="Times New Roman"/>
          <w:b/>
          <w:sz w:val="24"/>
          <w:szCs w:val="24"/>
        </w:rPr>
      </w:pPr>
      <w:r w:rsidRPr="00C5031E">
        <w:rPr>
          <w:rFonts w:ascii="Times New Roman" w:hAnsi="Times New Roman" w:cs="Times New Roman"/>
          <w:b/>
          <w:sz w:val="24"/>
          <w:szCs w:val="24"/>
        </w:rPr>
        <w:t xml:space="preserve">       témafelelős</w:t>
      </w:r>
    </w:p>
    <w:p w14:paraId="2516B88C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73B29518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250EA970" w14:textId="77777777" w:rsidR="00AD11D4" w:rsidRPr="00C5031E" w:rsidRDefault="00AD11D4" w:rsidP="00AD11D4">
      <w:p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3E8700EF" w14:textId="77777777" w:rsidR="00AD11D4" w:rsidRPr="00C5031E" w:rsidRDefault="00AD11D4" w:rsidP="00AD11D4">
      <w:p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5C3BA318" w14:textId="77777777" w:rsidR="00AD11D4" w:rsidRPr="00C5031E" w:rsidRDefault="00AD11D4" w:rsidP="00AD11D4">
      <w:p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76ECBA7D" w14:textId="77777777" w:rsidR="00AD11D4" w:rsidRPr="00A45943" w:rsidRDefault="00AD11D4" w:rsidP="00A45943">
      <w:pPr>
        <w:pageBreakBefore/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45943">
        <w:rPr>
          <w:rFonts w:ascii="Times New Roman" w:hAnsi="Times New Roman" w:cs="Times New Roman"/>
          <w:b/>
          <w:bCs/>
          <w:sz w:val="32"/>
          <w:szCs w:val="32"/>
        </w:rPr>
        <w:lastRenderedPageBreak/>
        <w:t>TISZAVASVÁRI VÁROS POLGÁRMESTERÉTŐL</w:t>
      </w:r>
    </w:p>
    <w:p w14:paraId="72BB4764" w14:textId="77777777" w:rsidR="00AD11D4" w:rsidRPr="00A45943" w:rsidRDefault="00AD11D4" w:rsidP="00AD11D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943">
        <w:rPr>
          <w:rFonts w:ascii="Times New Roman" w:hAnsi="Times New Roman" w:cs="Times New Roman"/>
          <w:sz w:val="28"/>
          <w:szCs w:val="28"/>
        </w:rPr>
        <w:t>4440 Tiszavasvári, Városháza tér 4. sz.</w:t>
      </w:r>
    </w:p>
    <w:p w14:paraId="15AEBC72" w14:textId="77777777" w:rsidR="00AD11D4" w:rsidRPr="00A45943" w:rsidRDefault="00AD11D4" w:rsidP="00AD11D4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5943">
        <w:rPr>
          <w:rFonts w:ascii="Times New Roman" w:hAnsi="Times New Roman" w:cs="Times New Roman"/>
          <w:sz w:val="28"/>
          <w:szCs w:val="28"/>
        </w:rPr>
        <w:t xml:space="preserve">Tel.: 42/520-500       Fax.: 42/275-000      E-mail: </w:t>
      </w:r>
      <w:r w:rsidRPr="00A45943">
        <w:rPr>
          <w:rFonts w:ascii="Times New Roman" w:hAnsi="Times New Roman" w:cs="Times New Roman"/>
          <w:sz w:val="28"/>
          <w:szCs w:val="28"/>
          <w:u w:val="single"/>
        </w:rPr>
        <w:t>tvonkph@tiszavasvari.hu</w:t>
      </w:r>
    </w:p>
    <w:p w14:paraId="6B80114A" w14:textId="77777777" w:rsidR="00AD11D4" w:rsidRPr="00C5031E" w:rsidRDefault="00AD11D4" w:rsidP="00AD11D4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2446B6" w14:textId="77777777" w:rsidR="00AD11D4" w:rsidRPr="00C5031E" w:rsidRDefault="00AD11D4" w:rsidP="00AD11D4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  <w:u w:val="single"/>
        </w:rPr>
        <w:t>J E L E N T É S</w:t>
      </w:r>
    </w:p>
    <w:p w14:paraId="29B96D4A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A27A10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a lejárt </w:t>
      </w:r>
      <w:proofErr w:type="spellStart"/>
      <w:r w:rsidRPr="00C5031E">
        <w:rPr>
          <w:rFonts w:ascii="Times New Roman" w:hAnsi="Times New Roman" w:cs="Times New Roman"/>
          <w:b/>
          <w:bCs/>
          <w:sz w:val="24"/>
          <w:szCs w:val="24"/>
        </w:rPr>
        <w:t>határidejű</w:t>
      </w:r>
      <w:proofErr w:type="spellEnd"/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határozatok végrehajtásáról</w:t>
      </w:r>
    </w:p>
    <w:p w14:paraId="79318AE8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CAAD0FA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031E">
        <w:rPr>
          <w:rFonts w:ascii="Times New Roman" w:hAnsi="Times New Roman" w:cs="Times New Roman"/>
          <w:i/>
          <w:iCs/>
          <w:sz w:val="24"/>
          <w:szCs w:val="24"/>
        </w:rPr>
        <w:t>Tisztelt Képviselő-testület!</w:t>
      </w:r>
    </w:p>
    <w:p w14:paraId="401FF9D6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D8642" w14:textId="54AB26AB" w:rsidR="00516E58" w:rsidRPr="00C5031E" w:rsidRDefault="00AD11D4" w:rsidP="0085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 xml:space="preserve">A lejárt </w:t>
      </w:r>
      <w:proofErr w:type="spellStart"/>
      <w:r w:rsidRPr="00C5031E">
        <w:rPr>
          <w:rFonts w:ascii="Times New Roman" w:hAnsi="Times New Roman" w:cs="Times New Roman"/>
          <w:sz w:val="24"/>
          <w:szCs w:val="24"/>
        </w:rPr>
        <w:t>határidejű</w:t>
      </w:r>
      <w:proofErr w:type="spellEnd"/>
      <w:r w:rsidRPr="00C5031E">
        <w:rPr>
          <w:rFonts w:ascii="Times New Roman" w:hAnsi="Times New Roman" w:cs="Times New Roman"/>
          <w:sz w:val="24"/>
          <w:szCs w:val="24"/>
        </w:rPr>
        <w:t xml:space="preserve"> határozatok végrehajtásáról az alábbiakban számolok be:</w:t>
      </w:r>
    </w:p>
    <w:p w14:paraId="5F3FA6A3" w14:textId="77777777" w:rsidR="00854498" w:rsidRPr="00C5031E" w:rsidRDefault="00854498" w:rsidP="0085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A8FA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243/2024. (IX. 27.) Kt. számú határozat</w:t>
      </w:r>
    </w:p>
    <w:p w14:paraId="29C6C035" w14:textId="77777777" w:rsidR="00592E5A" w:rsidRPr="00592E5A" w:rsidRDefault="00592E5A" w:rsidP="0062444F">
      <w:pPr>
        <w:spacing w:after="0" w:line="240" w:lineRule="auto"/>
        <w:ind w:right="9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Ismételt kezdeményezés kedvezményezett és felzárkózó települések listájára való felkerülés érdekében</w:t>
      </w:r>
    </w:p>
    <w:p w14:paraId="48C886D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a 127/2024. (V.9.) Kt. határozatával kezdeményezte, hogy a pedagógusok új életpályájáról szóló törvény szerinti felzárkózó és kedvezményezett települések listájáról, valamint egyes közneveléssel összefüggő kormányrendeletek módosításáról szóló 402/2023 (VII.30.) Korm. rendelet 1. mellékletébe, a kedvezményezett és felzárkózó települések listájára való felkerülését Tiszavasvári településnek. </w:t>
      </w:r>
    </w:p>
    <w:p w14:paraId="4FEA80B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kezdeményezés fő célja, hogy a település minden oktatási intézményében dolgozó valamennyi munkavállaló jogosult lehessen az esélyteremtési illetményrészre. </w:t>
      </w:r>
    </w:p>
    <w:p w14:paraId="72581BDB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Belügyminisztérium a BM/16210-2/2024. iktatószámukon elutasította a kérelmet. </w:t>
      </w:r>
    </w:p>
    <w:p w14:paraId="39318FAE" w14:textId="77777777" w:rsidR="00592E5A" w:rsidRPr="00592E5A" w:rsidRDefault="00592E5A" w:rsidP="0062444F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92E5A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képviselő testület ismételten kezdeményezte Tiszavasvári település </w:t>
      </w:r>
      <w:r w:rsidRPr="00592E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kedvezményezett és felzárkózó települések listájára való felkerülését, valamint ezzel összefüggésben a 105/2015 (IV.23.) Korm. rendelet felülvizsgálatát is. </w:t>
      </w:r>
      <w:r w:rsidRPr="00592E5A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Képviselő-testület kezdeményezése megküldésre került a Belügyminisztérium Köznevelési Államtitkársága részére 2024. 09. 30. napján. </w:t>
      </w:r>
    </w:p>
    <w:p w14:paraId="3D61C813" w14:textId="77777777" w:rsidR="00592E5A" w:rsidRPr="00592E5A" w:rsidRDefault="00592E5A" w:rsidP="0062444F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92E5A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Arra válasz 2024. október elején érkezett. </w:t>
      </w:r>
    </w:p>
    <w:p w14:paraId="6B454DC7" w14:textId="77777777" w:rsidR="00592E5A" w:rsidRPr="00592E5A" w:rsidRDefault="00592E5A" w:rsidP="0062444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hu-HU"/>
        </w:rPr>
      </w:pPr>
      <w:r w:rsidRPr="00592E5A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Belügyminisztérium újabb válasza szerint korábbi álláspontjukat fenntartják, és nem kívánnak a képviselő-testület korábbi kérelmeire jogszabály módosításokat végrehajtani. </w:t>
      </w:r>
    </w:p>
    <w:p w14:paraId="5CC5B311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3830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244/2024. (IX. 27.) Kt. számú határozat</w:t>
      </w:r>
    </w:p>
    <w:p w14:paraId="15771E1B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Hulladékudvar létesítésével kapcsolatos tájékoztatásról</w:t>
      </w:r>
    </w:p>
    <w:p w14:paraId="15CAB4DF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Egyeztetési folyamat zajlott már korábban a Tiszavasvári Város Önkormányzata és a </w:t>
      </w:r>
      <w:r w:rsidRPr="00592E5A">
        <w:rPr>
          <w:rFonts w:ascii="Times New Roman" w:hAnsi="Times New Roman" w:cs="Times New Roman"/>
          <w:sz w:val="24"/>
          <w:szCs w:val="24"/>
        </w:rPr>
        <w:t xml:space="preserve">MOHU Mol Hulladékgazdálkodási Zrt. között egy lehetséges hulladékudvar Tiszavasváriban létesítése kapcsán. Ennek eredményeként szükségessé vált egy konkrét helyszín megjelölése, és azt követően együttműködési megállapodás megkötése a felek között. </w:t>
      </w:r>
    </w:p>
    <w:p w14:paraId="1C89984B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Az önkormányzat nevében a polgármester több egyeztetést is folytatott a MOHU Mol Hulladékgazdálkodási Zrt-vel.</w:t>
      </w:r>
      <w:r w:rsidRPr="00592E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2E5A">
        <w:rPr>
          <w:rFonts w:ascii="Times New Roman" w:hAnsi="Times New Roman" w:cs="Times New Roman"/>
          <w:sz w:val="24"/>
          <w:szCs w:val="24"/>
        </w:rPr>
        <w:t xml:space="preserve">Végül a hulladékudvar létesítésére a Tiszavasvári, 053/1 hrsz-ú ingatlan lett felajánlva, mint magánterület, mely megfelelt a feltételeknek. Információink szerint a felek között egyeztetés kezdődött a terület megvételére, mely sikertelennek bizonyult, így szükséges egy új terület keresése. </w:t>
      </w:r>
    </w:p>
    <w:p w14:paraId="65A4417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6FA833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280/2024. (X. 24.) Kt. számú határozat</w:t>
      </w:r>
    </w:p>
    <w:p w14:paraId="7B949B0B" w14:textId="77777777" w:rsidR="00592E5A" w:rsidRPr="00592E5A" w:rsidRDefault="00592E5A" w:rsidP="0062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hi-IN"/>
        </w:rPr>
      </w:pPr>
      <w:r w:rsidRPr="00592E5A">
        <w:rPr>
          <w:rFonts w:ascii="Times New Roman" w:hAnsi="Times New Roman" w:cs="Times New Roman"/>
          <w:b/>
          <w:sz w:val="24"/>
          <w:szCs w:val="24"/>
          <w:lang w:bidi="hi-IN"/>
        </w:rPr>
        <w:t>Tiszavasvári Város Önkormányzatának véleménye az iskolák felvételi körzethatárairól</w:t>
      </w:r>
    </w:p>
    <w:p w14:paraId="0F0CF221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592E5A">
        <w:rPr>
          <w:rFonts w:ascii="Times New Roman" w:hAnsi="Times New Roman" w:cs="Times New Roman"/>
          <w:sz w:val="24"/>
          <w:szCs w:val="24"/>
          <w:lang w:bidi="hi-IN"/>
        </w:rPr>
        <w:t xml:space="preserve">A képviselő-testület a Tiszavasvári </w:t>
      </w:r>
      <w:proofErr w:type="spellStart"/>
      <w:r w:rsidRPr="00592E5A">
        <w:rPr>
          <w:rFonts w:ascii="Times New Roman" w:hAnsi="Times New Roman" w:cs="Times New Roman"/>
          <w:sz w:val="24"/>
          <w:szCs w:val="24"/>
          <w:lang w:bidi="hi-IN"/>
        </w:rPr>
        <w:t>Kabay</w:t>
      </w:r>
      <w:proofErr w:type="spellEnd"/>
      <w:r w:rsidRPr="00592E5A">
        <w:rPr>
          <w:rFonts w:ascii="Times New Roman" w:hAnsi="Times New Roman" w:cs="Times New Roman"/>
          <w:sz w:val="24"/>
          <w:szCs w:val="24"/>
          <w:lang w:bidi="hi-IN"/>
        </w:rPr>
        <w:t xml:space="preserve"> János Általános Iskola felvételi körzethatára Tiszavasvári Város közigazgatási területére történő megállapítását támogatta.</w:t>
      </w:r>
    </w:p>
    <w:p w14:paraId="7EB19CA6" w14:textId="77777777" w:rsidR="00592E5A" w:rsidRPr="00592E5A" w:rsidRDefault="00592E5A" w:rsidP="0062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592E5A">
        <w:rPr>
          <w:rFonts w:ascii="Times New Roman" w:hAnsi="Times New Roman" w:cs="Times New Roman"/>
          <w:sz w:val="24"/>
          <w:szCs w:val="24"/>
          <w:lang w:bidi="hi-IN"/>
        </w:rPr>
        <w:lastRenderedPageBreak/>
        <w:t xml:space="preserve">A testület határozatáról a Nyíregyházi Tankerületi Központ tájékoztatásra került, valamint a kért hátrányos helyzetű létszámról szóló adatszolgáltatást 2024. október 31. napjáig megküldtük. </w:t>
      </w:r>
    </w:p>
    <w:p w14:paraId="7ED38323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35AD938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298/2024. (XI. 21.) Kt. számú határozat</w:t>
      </w:r>
    </w:p>
    <w:p w14:paraId="1F4BE46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Tiszavasvári Város Önkormányzata 2025. évi belső ellenőrzési tervéről</w:t>
      </w:r>
    </w:p>
    <w:p w14:paraId="3D87147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jóváhagyta az önkormányzati 2025. évi belső ellenőrzési tervet, valamit az ahhoz kapcsolódó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intézményenkénti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kockázatelemzéseket. Ezekről az intézményvezetők tájékoztatásra kerültek. Az ellenőrzések terveknek megfelelően megkezdődtek és folyamatban vannak a 2025. évben a megbízott belső ellenőr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Graczka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István által. </w:t>
      </w:r>
    </w:p>
    <w:p w14:paraId="0228340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5FD4F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305/2024. (XI. 21.) Kt. számú határozat</w:t>
      </w:r>
    </w:p>
    <w:p w14:paraId="067AEAD2" w14:textId="77777777" w:rsidR="00592E5A" w:rsidRPr="00592E5A" w:rsidRDefault="00592E5A" w:rsidP="0062444F">
      <w:pPr>
        <w:spacing w:after="0" w:line="240" w:lineRule="auto"/>
        <w:ind w:left="2700" w:right="98" w:hanging="27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A 2025. évi közfoglalkoztatási javaslatról</w:t>
      </w:r>
    </w:p>
    <w:p w14:paraId="348F3CE7" w14:textId="77777777" w:rsidR="00592E5A" w:rsidRPr="00592E5A" w:rsidRDefault="00592E5A" w:rsidP="0062444F">
      <w:pPr>
        <w:spacing w:after="0" w:line="240" w:lineRule="auto"/>
        <w:ind w:right="9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E5A">
        <w:rPr>
          <w:rFonts w:ascii="Times New Roman" w:hAnsi="Times New Roman" w:cs="Times New Roman"/>
          <w:bCs/>
          <w:sz w:val="24"/>
          <w:szCs w:val="24"/>
        </w:rPr>
        <w:t xml:space="preserve">Elfogadta a képviselő-testület a 2025. évi közmunka programokhoz megfogalmazott képviselői, intézményi, bizottsági, polgármesteri javaslatokat, melyekről a közfoglalkoztatást lebonyolító, szervező </w:t>
      </w:r>
      <w:proofErr w:type="spellStart"/>
      <w:r w:rsidRPr="00592E5A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592E5A">
        <w:rPr>
          <w:rFonts w:ascii="Times New Roman" w:hAnsi="Times New Roman" w:cs="Times New Roman"/>
          <w:bCs/>
          <w:sz w:val="24"/>
          <w:szCs w:val="24"/>
        </w:rPr>
        <w:t xml:space="preserve"> Kft. tájékoztatásra került. </w:t>
      </w:r>
    </w:p>
    <w:p w14:paraId="4BD4BDA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7D8976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5/2025. (I. 30.) Kt. számú határozat</w:t>
      </w:r>
    </w:p>
    <w:p w14:paraId="5A0F581F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A Tiszavasvári Polgármesteri Hivatal alapító okiratának módosításáról duális képzés szervezése miatt</w:t>
      </w:r>
    </w:p>
    <w:p w14:paraId="19B47874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Nyíregyházi Szakképzési Centrum Tiszavasvári Szakképző Iskola és Kollégium szervezésében közszolgálati technikus, ügyintéző képzéshez gyakorlati helyet kerestek. Megkeresés érkezett a Tiszavasvári Polgármesteri Hivatalhoz is, hogy gyakorlati helyet biztosítson ezen diákok részére duális képzés keretei között. </w:t>
      </w:r>
    </w:p>
    <w:p w14:paraId="3B7DAFCA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Ehhez szükségessé vált a Polgármesteri Hivatal alapító okiratában az ezzel kapcsolatos kormányzati funkció feltüntetése 2025. február 1. napjától.</w:t>
      </w:r>
    </w:p>
    <w:p w14:paraId="5FCDB451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Az alapító okirat módosítás a törzskönyvi nyilvántartáson átvezetésre is került. Ezt követően újabb egyeztetések kerültek lefolytatásra a kamarával, valamint a szakképző hellyel, melyek eredményeképpen minden biztosítandó feltételt és a képzés működtetésének az áttekintését megvizsgálva a hivatal vezetése arra a döntésre jutott, hogy egyelőre nem látja feladatába beilleszthetőnek egy ilyen fajta képzőhely biztosítását és jogszabálynak megfelelő működtetését. </w:t>
      </w:r>
    </w:p>
    <w:p w14:paraId="718B82C1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4259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6/2025. (I. 30.) Kt. számú határozat</w:t>
      </w:r>
    </w:p>
    <w:p w14:paraId="55C20477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592E5A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2E5A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592E5A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alapító okiratának módosításáról duális képzés szervezése miatt</w:t>
      </w:r>
    </w:p>
    <w:p w14:paraId="0F322C70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Elza Szociális és Gyermekjóléti Központ néhány éve szakképzésben vesz részt, képzőhelyként az intézmény gyakorlati oktatást folytat duális képzés keretei között. </w:t>
      </w:r>
    </w:p>
    <w:p w14:paraId="12DF8B0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Polgármesteri Hivatal észlelte az intézménnyel történő egyeztetés során az alapító okiratban a duális képzéssel kapcsolatos kormányzati funkció feltüntetése hiányát. </w:t>
      </w:r>
    </w:p>
    <w:p w14:paraId="24E61457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Így szükségessé vált az intézmény alapító okiratában a kormányzati funkció feltüntetése 2025. február 1. napjától. Az alapító okirat módosítás a törzskönyvi nyilvántartáson átvezetésre is került.</w:t>
      </w:r>
    </w:p>
    <w:p w14:paraId="29A7244D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85785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7/2025. (I. 30.) Kt. számú határozat</w:t>
      </w:r>
    </w:p>
    <w:p w14:paraId="02B24FFA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92E5A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Tiszavasvári Bölcsőde alapító okiratának módosításáról</w:t>
      </w:r>
    </w:p>
    <w:p w14:paraId="0DB2E850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eastAsia="Times New Roman" w:hAnsi="Times New Roman" w:cs="Times New Roman"/>
          <w:sz w:val="24"/>
          <w:szCs w:val="24"/>
        </w:rPr>
        <w:t xml:space="preserve">A Tiszavasvári Bölcsőde intézményvezetője 2024. december hónapban jelezte, hogy </w:t>
      </w:r>
      <w:r w:rsidRPr="00592E5A">
        <w:rPr>
          <w:rFonts w:ascii="Times New Roman" w:hAnsi="Times New Roman" w:cs="Times New Roman"/>
          <w:sz w:val="24"/>
          <w:szCs w:val="24"/>
        </w:rPr>
        <w:t xml:space="preserve">a Nyíregyházi Szakképzési Centrum Tiszavasvári Szakképző Iskola és Kollégium kisgyermekgondozó és nevelő képzést indított 2024. szeptember hónaptól, mellyel </w:t>
      </w:r>
      <w:r w:rsidRPr="00592E5A">
        <w:rPr>
          <w:rFonts w:ascii="Times New Roman" w:hAnsi="Times New Roman" w:cs="Times New Roman"/>
          <w:sz w:val="24"/>
          <w:szCs w:val="24"/>
        </w:rPr>
        <w:lastRenderedPageBreak/>
        <w:t xml:space="preserve">kapcsolatban megkereste az iskola a Tiszavasvári Bölcsőde intézményt, hogy a duális képzés keretében 2025. februártól gyakorlati helyet biztosítson ezen diákok részére az intézményében. </w:t>
      </w:r>
    </w:p>
    <w:p w14:paraId="23870B46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Bölcsőde örömmel fogadta ezt a kezdeményezést. </w:t>
      </w:r>
    </w:p>
    <w:p w14:paraId="0EC84E7B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A képzőhelynek való megfelelőséghez a Gazdasági Kamara engedélye vált szükségessé, melyet még december hónapban elindított az intézmény, és 2025 januárban meg is kapott.</w:t>
      </w:r>
    </w:p>
    <w:p w14:paraId="35777430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módosított szakmai dokumentumokat a Képviselő-testület Szociális és Humán Bizottsága a 2024. december 11-ei ülésén saját hatáskörben elfogadta. </w:t>
      </w:r>
    </w:p>
    <w:p w14:paraId="42B1356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Szükségessé vált az intézmény alapító okiratában a kormányzati funkció feltüntetése is 2025. február 1. napjától. Az alapító okirat módosítás a törzskönyvi nyilvántartáson átvezetésre is került.</w:t>
      </w:r>
    </w:p>
    <w:p w14:paraId="235B3DDD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101A7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10/2025. (I. 30.) Kt. számú határozat</w:t>
      </w:r>
    </w:p>
    <w:p w14:paraId="6A89509D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14:paraId="30E67512" w14:textId="77777777" w:rsidR="00592E5A" w:rsidRPr="00592E5A" w:rsidRDefault="00592E5A" w:rsidP="006244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jóváhagyta a Tiszavasvári Bölcsőde nyári nyitvatartási rendjét, mely szerint 2025. június 30. napjától 2025. július 18. napjáig zárva tartott az intézmény. </w:t>
      </w:r>
    </w:p>
    <w:p w14:paraId="14260BCF" w14:textId="77777777" w:rsidR="00592E5A" w:rsidRPr="00592E5A" w:rsidRDefault="00592E5A" w:rsidP="006244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Az intézményvezető erről 2025. február 15. napjáig tájékoztatta az érintett szülőket.</w:t>
      </w:r>
    </w:p>
    <w:p w14:paraId="129FB6A1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DFB55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13/2025. (I. 30.) Kt. számú határozat</w:t>
      </w:r>
    </w:p>
    <w:p w14:paraId="430FB23D" w14:textId="77777777" w:rsidR="00592E5A" w:rsidRPr="00592E5A" w:rsidRDefault="00592E5A" w:rsidP="0062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hi-IN"/>
        </w:rPr>
      </w:pPr>
      <w:r w:rsidRPr="00592E5A">
        <w:rPr>
          <w:rFonts w:ascii="Times New Roman" w:hAnsi="Times New Roman" w:cs="Times New Roman"/>
          <w:b/>
          <w:sz w:val="24"/>
          <w:szCs w:val="24"/>
          <w:lang w:bidi="hi-IN"/>
        </w:rPr>
        <w:t>Tiszavasvári Város Önkormányzatának véleménye az iskolák és a pedagógiai szakszolgálat felvételi körzethatárairól</w:t>
      </w:r>
    </w:p>
    <w:p w14:paraId="4C359724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592E5A">
        <w:rPr>
          <w:rFonts w:ascii="Times New Roman" w:hAnsi="Times New Roman" w:cs="Times New Roman"/>
          <w:sz w:val="24"/>
          <w:szCs w:val="24"/>
          <w:lang w:bidi="hi-IN"/>
        </w:rPr>
        <w:t xml:space="preserve">A képviselő-testület a Tiszavasvári </w:t>
      </w:r>
      <w:proofErr w:type="spellStart"/>
      <w:r w:rsidRPr="00592E5A">
        <w:rPr>
          <w:rFonts w:ascii="Times New Roman" w:hAnsi="Times New Roman" w:cs="Times New Roman"/>
          <w:sz w:val="24"/>
          <w:szCs w:val="24"/>
          <w:lang w:bidi="hi-IN"/>
        </w:rPr>
        <w:t>Kabay</w:t>
      </w:r>
      <w:proofErr w:type="spellEnd"/>
      <w:r w:rsidRPr="00592E5A">
        <w:rPr>
          <w:rFonts w:ascii="Times New Roman" w:hAnsi="Times New Roman" w:cs="Times New Roman"/>
          <w:sz w:val="24"/>
          <w:szCs w:val="24"/>
          <w:lang w:bidi="hi-IN"/>
        </w:rPr>
        <w:t xml:space="preserve"> János Általános Iskola felvételi körzethatára Tiszavasvári Város közigazgatási területére történő megállapítását ismételten támogatta. A pedagógiai szakszolgálat esetében a kijelölt felvételi körzetek megállapításával a Tankerületi Központ által megküldötteknek megfelelően egyetértett. </w:t>
      </w:r>
    </w:p>
    <w:p w14:paraId="3EF416C5" w14:textId="77777777" w:rsidR="00592E5A" w:rsidRPr="00592E5A" w:rsidRDefault="00592E5A" w:rsidP="0062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592E5A">
        <w:rPr>
          <w:rFonts w:ascii="Times New Roman" w:hAnsi="Times New Roman" w:cs="Times New Roman"/>
          <w:sz w:val="24"/>
          <w:szCs w:val="24"/>
          <w:lang w:bidi="hi-IN"/>
        </w:rPr>
        <w:t xml:space="preserve">A testület határozatáról a Nyíregyházi Tankerületi Központ tájékoztatásra került. </w:t>
      </w:r>
    </w:p>
    <w:p w14:paraId="351A637A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705FA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46/2025. (II. 20.) Kt. számú határozat</w:t>
      </w:r>
    </w:p>
    <w:p w14:paraId="1B5D2CAD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Tájékoztató a 2025. évi közfoglalkoztatási programokról</w:t>
      </w:r>
    </w:p>
    <w:p w14:paraId="6087AF0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(3/2025. (II. 20.) sz. </w:t>
      </w:r>
      <w:proofErr w:type="spellStart"/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</w:rPr>
        <w:t>. Kft. alapítói határozat)</w:t>
      </w:r>
    </w:p>
    <w:p w14:paraId="50538D7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elfogadta a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Kft. által 2025. évben beindított közmunka programokról szóló tájékoztatót. Erről a Kft. ügyvezetője tájékoztatásra került. </w:t>
      </w:r>
    </w:p>
    <w:p w14:paraId="3067F9B5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373EA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47/2025. (II. 20.) Kt. számú határozat</w:t>
      </w:r>
    </w:p>
    <w:p w14:paraId="73E2A5B5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Tiszavasvári gyepmesteri telep szüneteltetése hosszabbításáról</w:t>
      </w:r>
    </w:p>
    <w:p w14:paraId="58FBF874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(4/2025. (II. 20.) sz. </w:t>
      </w:r>
      <w:proofErr w:type="spellStart"/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Tiva-Szolg</w:t>
      </w:r>
      <w:proofErr w:type="spellEnd"/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Kft. alapítói határozat)</w:t>
      </w:r>
    </w:p>
    <w:p w14:paraId="557762F7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pályázati forrásból létesült Tiszavasvári Sopron úti gyepmesteri telep a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Kft. üzemeltetésében 2024 júniusától működési engedélyt kapott. A Kft. nem tudta biztosítani a működtetés feltételeit, így a hatóságtól a telep üzemeltetésére szünetelést kért a Kft. </w:t>
      </w:r>
    </w:p>
    <w:p w14:paraId="601C7BFD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telep optimális működése kidolgozásáig, illetve az üzemeltetés költségvetési fedezete biztosításáig a képviselő-testület döntött arról, hogy a telep működésének szünetelését 2025. szeptember 30. napjáig fenntartja. </w:t>
      </w:r>
    </w:p>
    <w:p w14:paraId="3FCD8615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9DA00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56/2025. (II. 20.) Kt. számú határozat</w:t>
      </w:r>
    </w:p>
    <w:p w14:paraId="1C121D6B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592E5A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2E5A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592E5A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alapító okiratának módosításáról </w:t>
      </w:r>
    </w:p>
    <w:p w14:paraId="7DFF4DA9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Elza Szociális és Gyermekjóléti Központ alapító okiratával kapcsolatban a Magyar Államkincstár módosításra hívta fel a figyelmünket a szakágazati kód 2025. január 1. napjától történő változása átvezetése érdekében, valamint hiánypótlást küldött különösen a kormányzati funkció kódok emelkedő sorrendben való feltüntetése miatt. </w:t>
      </w:r>
    </w:p>
    <w:p w14:paraId="46534AA6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92E5A">
        <w:rPr>
          <w:rFonts w:ascii="Times New Roman" w:hAnsi="Times New Roman" w:cs="Times New Roman"/>
          <w:sz w:val="24"/>
          <w:szCs w:val="24"/>
        </w:rPr>
        <w:t>Ezekre hivatkozással vált szükségessé az intézmény alapító okirata felülvizsgálata.</w:t>
      </w:r>
    </w:p>
    <w:p w14:paraId="04639EB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lastRenderedPageBreak/>
        <w:t>Az alapító okirat módosítás a törzskönyvi nyilvántartáson átvezetésre került.</w:t>
      </w:r>
    </w:p>
    <w:p w14:paraId="7CCBC4B6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0468735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57/2025. (II. 20.) Kt. számú határozat</w:t>
      </w:r>
    </w:p>
    <w:p w14:paraId="1CBDD74B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92E5A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Tiszavasvári Bölcsőde alapító okiratának módosításáról</w:t>
      </w:r>
    </w:p>
    <w:p w14:paraId="39F9265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Tiszavasvári Bölcsőde alapító okiratával kapcsolatban a Magyar Államkincstár módosításra hívta fel a figyelmünket a szakágazati kód 2025. január 1. napjától történő változása átvezetése érdekében, valamint hiánypótlást küldött különösen a kormányzati funkció kódok emelkedő sorrendben való feltüntetése miatt. </w:t>
      </w:r>
    </w:p>
    <w:p w14:paraId="263FFBF8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92E5A">
        <w:rPr>
          <w:rFonts w:ascii="Times New Roman" w:hAnsi="Times New Roman" w:cs="Times New Roman"/>
          <w:sz w:val="24"/>
          <w:szCs w:val="24"/>
        </w:rPr>
        <w:t>Ezekre hivatkozással vált szükségessé az intézmény alapító okirata felülvizsgálata.</w:t>
      </w:r>
    </w:p>
    <w:p w14:paraId="7FB22D4F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Az alapító okirat módosítás a törzskönyvi nyilvántartáson átvezetésre került.</w:t>
      </w:r>
    </w:p>
    <w:p w14:paraId="71813631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8F7C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79/2025. (III. 28.) Kt. számú határozat</w:t>
      </w:r>
    </w:p>
    <w:p w14:paraId="4417530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proofErr w:type="spellStart"/>
      <w:r w:rsidRPr="00592E5A">
        <w:rPr>
          <w:rFonts w:ascii="Times New Roman" w:hAnsi="Times New Roman" w:cs="Times New Roman"/>
          <w:b/>
          <w:color w:val="000000"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Központ által biztosított szociális ellátások szolgáltatási önköltségeiről</w:t>
      </w:r>
    </w:p>
    <w:p w14:paraId="4DD83DE8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Elfogadásra került a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Elza Szociális és Gyermekjóléti Központ intézményvezetője által megállapított, a szociális ellátások</w:t>
      </w:r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szolgáltatási önköltség ellátás típusonként. A döntésről az intézményvezető tájékoztatásra került. Térítési díj emelés nem történt. </w:t>
      </w:r>
    </w:p>
    <w:p w14:paraId="7BCBC060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00D9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80/2025. (III. 28.) Kt. számú határozat</w:t>
      </w:r>
    </w:p>
    <w:p w14:paraId="61358D0D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b/>
          <w:color w:val="000000"/>
          <w:sz w:val="24"/>
          <w:szCs w:val="24"/>
        </w:rPr>
        <w:t>A bölcsődei szolgáltatási önköltségről</w:t>
      </w:r>
    </w:p>
    <w:p w14:paraId="5E7124F5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elfogadta a gyermekjóléti ellátások térítési díjai alapját képező, intézményvezető által meghatározott önköltség összegeket a 2025. évre vonatkozóan. A bölcsődei szolgáltatás díja változatlanul ingyenes. Az intézményvezető a döntésről tájékoztatásra került. </w:t>
      </w:r>
    </w:p>
    <w:p w14:paraId="35A3A0C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5C8B1F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88/2025. (III. 28.) Kt. számú határozat</w:t>
      </w:r>
    </w:p>
    <w:p w14:paraId="36521C5F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E5A">
        <w:rPr>
          <w:rFonts w:ascii="Times New Roman" w:hAnsi="Times New Roman" w:cs="Times New Roman"/>
          <w:b/>
          <w:bCs/>
          <w:sz w:val="24"/>
          <w:szCs w:val="24"/>
        </w:rPr>
        <w:t>Magyar Vöröskereszt Szabolcs-Szatmár-Bereg Vármegyei Szervezete Nyitott Ház Anya-Gyermek Segítőotthon 2024. évi szakmai beszámolójáról</w:t>
      </w:r>
    </w:p>
    <w:p w14:paraId="071748E0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elfogadta a </w:t>
      </w:r>
      <w:r w:rsidRPr="00592E5A">
        <w:rPr>
          <w:rFonts w:ascii="Times New Roman" w:hAnsi="Times New Roman" w:cs="Times New Roman"/>
          <w:bCs/>
          <w:sz w:val="24"/>
          <w:szCs w:val="24"/>
        </w:rPr>
        <w:t xml:space="preserve">Magyar Vöröskereszt Szabolcs-Szatmár-Bereg Megyei Szervezete Anyaotthonának </w:t>
      </w:r>
      <w:r w:rsidRPr="00592E5A">
        <w:rPr>
          <w:rFonts w:ascii="Times New Roman" w:hAnsi="Times New Roman" w:cs="Times New Roman"/>
          <w:sz w:val="24"/>
          <w:szCs w:val="24"/>
        </w:rPr>
        <w:t xml:space="preserve">2024. évi szakmai beszámolóját, melyről az intézményvezető tájékoztatásra került. </w:t>
      </w:r>
    </w:p>
    <w:p w14:paraId="23535D1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81406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118/2025. (IV. 23.) Kt. számú határozat</w:t>
      </w:r>
    </w:p>
    <w:p w14:paraId="2C951900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 xml:space="preserve">Tiszavasvári Bölcsőde 2024. évi szakmai beszámolóról </w:t>
      </w:r>
    </w:p>
    <w:p w14:paraId="6EECE146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elfogadta a </w:t>
      </w:r>
      <w:r w:rsidRPr="00592E5A">
        <w:rPr>
          <w:rFonts w:ascii="Times New Roman" w:hAnsi="Times New Roman" w:cs="Times New Roman"/>
          <w:bCs/>
          <w:sz w:val="24"/>
          <w:szCs w:val="24"/>
        </w:rPr>
        <w:t>Tiszavasvári Bölcsőde 2</w:t>
      </w:r>
      <w:r w:rsidRPr="00592E5A">
        <w:rPr>
          <w:rFonts w:ascii="Times New Roman" w:hAnsi="Times New Roman" w:cs="Times New Roman"/>
          <w:sz w:val="24"/>
          <w:szCs w:val="24"/>
        </w:rPr>
        <w:t xml:space="preserve">024. évi szakmai beszámolóját, melyről az intézményvezető tájékoztatásra került. </w:t>
      </w:r>
    </w:p>
    <w:p w14:paraId="108B3730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D0F08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131/2025. (IV. 23.) Kt. számú határozat</w:t>
      </w:r>
    </w:p>
    <w:p w14:paraId="35A908F8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592E5A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b/>
          <w:sz w:val="24"/>
          <w:szCs w:val="24"/>
        </w:rPr>
        <w:t xml:space="preserve"> Központban folytatott duális képzés adókedvezmény összegének meghatározása és igénylése a 2023-2024. években tárgyú rendkívüli ellenőrzés eredményéről</w:t>
      </w:r>
    </w:p>
    <w:p w14:paraId="30C9F154" w14:textId="77777777" w:rsidR="00592E5A" w:rsidRPr="00592E5A" w:rsidRDefault="00592E5A" w:rsidP="0062444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elfogadta a 2025. április 17-én a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Graczka-Control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Kft. által elkészített a 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Központban folytatott duális képzés adókedvezmény összegének meghatározása és igénylése a 2023-2024. években tárgyú </w:t>
      </w:r>
      <w:r w:rsidRPr="00592E5A">
        <w:rPr>
          <w:rFonts w:ascii="Times New Roman" w:hAnsi="Times New Roman" w:cs="Times New Roman"/>
          <w:color w:val="000000"/>
          <w:sz w:val="24"/>
          <w:szCs w:val="24"/>
        </w:rPr>
        <w:t>ellenőrzéséről készült jelentésben foglaltakat.</w:t>
      </w:r>
    </w:p>
    <w:p w14:paraId="4E3BF82F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E5A">
        <w:rPr>
          <w:rFonts w:ascii="Times New Roman" w:hAnsi="Times New Roman" w:cs="Times New Roman"/>
          <w:bCs/>
          <w:sz w:val="24"/>
          <w:szCs w:val="24"/>
        </w:rPr>
        <w:t xml:space="preserve">Felkérte a polgármestert az intézményben folytatott duális képzés adókedvezménye összegének további évekre vonatkozó felülvizsgálatára a Polgármesteri Hivatal Költségvetési és Adóigazgatási Osztálya bevonásával. Ezen vizsgálat a hivatal munkatársa személyes intézményi jelenlétével és iratok bekérésével meg is valósult. </w:t>
      </w:r>
    </w:p>
    <w:p w14:paraId="6DAD06A7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E5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 képviselő-testület felkérte az intézményvezetőt a kapott adatok tükrében önrevíziós eljárás megkezdésére, a jogosulatlanul igénybe vett összeg visszafizetésére részletfizetés kezdeményezésére, szorosan egyeztetve a Polgármesterrel. </w:t>
      </w:r>
    </w:p>
    <w:p w14:paraId="21E51DDF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E5A">
        <w:rPr>
          <w:rFonts w:ascii="Times New Roman" w:hAnsi="Times New Roman" w:cs="Times New Roman"/>
          <w:bCs/>
          <w:sz w:val="24"/>
          <w:szCs w:val="24"/>
        </w:rPr>
        <w:t xml:space="preserve">Az önrevízió megkezdődött, az összeg visszafizetésére részletfizetési kedvezményt kapott az intézmény. </w:t>
      </w:r>
    </w:p>
    <w:p w14:paraId="6DB7A862" w14:textId="77777777" w:rsidR="00592E5A" w:rsidRPr="00592E5A" w:rsidRDefault="00592E5A" w:rsidP="0062444F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Cs/>
          <w:kern w:val="2"/>
          <w:sz w:val="24"/>
          <w:szCs w:val="24"/>
          <w14:ligatures w14:val="standardContextual"/>
        </w:rPr>
      </w:pPr>
    </w:p>
    <w:p w14:paraId="39C3B688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E5A">
        <w:rPr>
          <w:rFonts w:ascii="Times New Roman" w:hAnsi="Times New Roman" w:cs="Times New Roman"/>
          <w:bCs/>
          <w:sz w:val="24"/>
          <w:szCs w:val="24"/>
        </w:rPr>
        <w:t>A képviselő-testület felkérte az intézményvezetőt, hogy az ellenőrzési jelentésben leírt összegző megállapításokra és javaslatokra készítsen intézkedési tervet a jelentés átvételét követő 8 napon belül. Ez az intézkedési terv elkészült.</w:t>
      </w:r>
    </w:p>
    <w:p w14:paraId="243E4DD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E5A">
        <w:rPr>
          <w:rFonts w:ascii="Times New Roman" w:hAnsi="Times New Roman" w:cs="Times New Roman"/>
          <w:bCs/>
          <w:sz w:val="24"/>
          <w:szCs w:val="24"/>
        </w:rPr>
        <w:t xml:space="preserve">A képviselő-testület felkérte az intézményvezetőt és a jegyzőt az intézmény és az önkormányzat 2025. évi költségvetése felülvizsgálatára az ellenőrzés eredményeire tekintettel. A visszafizetendő összeg pontos meghatározása még folyamatban van. </w:t>
      </w:r>
    </w:p>
    <w:p w14:paraId="053DAB38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E5A">
        <w:rPr>
          <w:rFonts w:ascii="Times New Roman" w:hAnsi="Times New Roman" w:cs="Times New Roman"/>
          <w:bCs/>
          <w:sz w:val="24"/>
          <w:szCs w:val="24"/>
        </w:rPr>
        <w:t xml:space="preserve">A képviselő-testület felkérte a polgármestert a vizsgálattal összefüggésben a személyi felelősség kérdéseinek vizsgálatára. </w:t>
      </w:r>
    </w:p>
    <w:p w14:paraId="29DE42F6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E5A">
        <w:rPr>
          <w:rFonts w:ascii="Times New Roman" w:hAnsi="Times New Roman" w:cs="Times New Roman"/>
          <w:bCs/>
          <w:sz w:val="24"/>
          <w:szCs w:val="24"/>
        </w:rPr>
        <w:t xml:space="preserve">Az érintett személyek meghallgatása megtörtént, a visszafizetendő összeg meghatározása után a személyi kérdések vizsgálata folyamatban van. </w:t>
      </w:r>
    </w:p>
    <w:p w14:paraId="4EBB930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3A40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136/2025. (V. 22.) Kt. számú határozat</w:t>
      </w:r>
    </w:p>
    <w:p w14:paraId="5FB91E8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Éves összefoglaló ellenőrzési jelentés, Tiszavasvári Város Önkormányzatának 2024. évi belső ellenőrzési tevékenységéről</w:t>
      </w:r>
    </w:p>
    <w:p w14:paraId="5BD5D7EB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elfogadta a </w:t>
      </w:r>
      <w:r w:rsidRPr="00592E5A">
        <w:rPr>
          <w:rFonts w:ascii="Times New Roman" w:hAnsi="Times New Roman" w:cs="Times New Roman"/>
          <w:bCs/>
          <w:sz w:val="24"/>
          <w:szCs w:val="24"/>
        </w:rPr>
        <w:t xml:space="preserve">megbízott belső ellenőr által készített </w:t>
      </w:r>
      <w:r w:rsidRPr="00592E5A">
        <w:rPr>
          <w:rFonts w:ascii="Times New Roman" w:hAnsi="Times New Roman" w:cs="Times New Roman"/>
          <w:sz w:val="24"/>
          <w:szCs w:val="24"/>
        </w:rPr>
        <w:t xml:space="preserve">2024. évi ellenőrzésekről, azok eredményeiről, és az azokra tett intézkedésekről szóló beszámolót. A döntésről a belső ellenőr és az érintett intézmények vezetői tájékoztatásra kerültek. </w:t>
      </w:r>
    </w:p>
    <w:p w14:paraId="35C94443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4C9BC8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138/2025. (V. 22.) Kt. számú határozat</w:t>
      </w:r>
    </w:p>
    <w:p w14:paraId="6700E82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b/>
          <w:color w:val="000000"/>
          <w:sz w:val="24"/>
          <w:szCs w:val="24"/>
        </w:rPr>
        <w:t>Átfogó értékelés a város gyermekjóléti és gyermekvédelmi feladatainak 2024. évi ellátásáról</w:t>
      </w:r>
    </w:p>
    <w:p w14:paraId="28D7D9BF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A Képviselő-testület a város gyermekjóléti és gyermekvédelmi feladatainak 2024. évi ellátásáról szóló átfogó értékelést elfogadta.</w:t>
      </w:r>
    </w:p>
    <w:p w14:paraId="7BC92E3A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döntésről a Szabolcs-Szatmár-Bereg Vármegyei Kormányhivatal Gyámügyi és Igazságügyi Főosztálya tájékoztatásra került. Az átfogó értékelés a város honlapján közzétételre került. </w:t>
      </w:r>
    </w:p>
    <w:p w14:paraId="6FFF6FF6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72B2D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139/2025. (V. 22.) Kt. számú határozat</w:t>
      </w:r>
    </w:p>
    <w:p w14:paraId="37C02C19" w14:textId="77777777" w:rsidR="00592E5A" w:rsidRPr="00592E5A" w:rsidRDefault="00592E5A" w:rsidP="0062444F">
      <w:pPr>
        <w:spacing w:after="0" w:line="240" w:lineRule="auto"/>
        <w:ind w:right="98"/>
        <w:contextualSpacing/>
        <w:jc w:val="both"/>
        <w:rPr>
          <w:rFonts w:ascii="Times New Roman" w:hAnsi="Times New Roman" w:cs="Times New Roman"/>
          <w:b/>
          <w:color w:val="000000"/>
          <w:kern w:val="2"/>
          <w:sz w:val="24"/>
          <w:szCs w:val="24"/>
          <w:shd w:val="clear" w:color="auto" w:fill="FFFFFF"/>
          <w14:ligatures w14:val="standardContextual"/>
        </w:rPr>
      </w:pPr>
      <w:r w:rsidRPr="00592E5A">
        <w:rPr>
          <w:rFonts w:ascii="Times New Roman" w:hAnsi="Times New Roman" w:cs="Times New Roman"/>
          <w:b/>
          <w:color w:val="000000"/>
          <w:kern w:val="2"/>
          <w:sz w:val="24"/>
          <w:szCs w:val="24"/>
          <w:shd w:val="clear" w:color="auto" w:fill="FFFFFF"/>
          <w14:ligatures w14:val="standardContextual"/>
        </w:rPr>
        <w:t>A jelzőrendszeres házi segítségnyújtás és a fogyatékos személyek otthona önként vállalt feladatok 2025. évi ellátásáról</w:t>
      </w:r>
    </w:p>
    <w:p w14:paraId="6268913F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A Képviselő-testület döntött arról, hogy a </w:t>
      </w:r>
      <w:proofErr w:type="spellStart"/>
      <w:r w:rsidRPr="00592E5A">
        <w:rPr>
          <w:rFonts w:ascii="Times New Roman" w:hAnsi="Times New Roman" w:cs="Times New Roman"/>
          <w:color w:val="000000"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E5A">
        <w:rPr>
          <w:rFonts w:ascii="Times New Roman" w:hAnsi="Times New Roman" w:cs="Times New Roman"/>
          <w:color w:val="000000"/>
          <w:sz w:val="24"/>
          <w:szCs w:val="24"/>
        </w:rPr>
        <w:t>Liptay</w:t>
      </w:r>
      <w:proofErr w:type="spellEnd"/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Elza Szociális és Gyermekjóléti Központ intézmény keretei között továbbra is ellátja önként vállalt feladatként a jelzőrendszeres házi segítségnyújtás és a fogyatékos személyek otthona ellátásokat. </w:t>
      </w:r>
    </w:p>
    <w:p w14:paraId="609919BE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Elfogadta a 2025. évre megállapított támogatási összegeket az alábbiakban: </w:t>
      </w:r>
    </w:p>
    <w:p w14:paraId="6C7D7187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Jelzőrendszeres házi segítségnyújtásra: 5.518.400 Ft</w:t>
      </w:r>
    </w:p>
    <w:p w14:paraId="23792A47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Fogyatékos ellátásra: 276.000.000 Ft</w:t>
      </w:r>
    </w:p>
    <w:p w14:paraId="7A579E5C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A döntésről  a </w:t>
      </w:r>
      <w:proofErr w:type="spellStart"/>
      <w:r w:rsidRPr="00592E5A">
        <w:rPr>
          <w:rFonts w:ascii="Times New Roman" w:hAnsi="Times New Roman" w:cs="Times New Roman"/>
          <w:color w:val="000000"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E5A">
        <w:rPr>
          <w:rFonts w:ascii="Times New Roman" w:hAnsi="Times New Roman" w:cs="Times New Roman"/>
          <w:color w:val="000000"/>
          <w:sz w:val="24"/>
          <w:szCs w:val="24"/>
        </w:rPr>
        <w:t>Liptay</w:t>
      </w:r>
      <w:proofErr w:type="spellEnd"/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Elza Szociális és Gyermekjóléti Központ intézményvezetője, valamint a </w:t>
      </w:r>
      <w:proofErr w:type="spellStart"/>
      <w:r w:rsidRPr="00592E5A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támogatást biztosító </w:t>
      </w:r>
      <w:proofErr w:type="spellStart"/>
      <w:r w:rsidRPr="00592E5A">
        <w:rPr>
          <w:rFonts w:ascii="Times New Roman" w:hAnsi="Times New Roman" w:cs="Times New Roman"/>
          <w:color w:val="000000"/>
          <w:sz w:val="24"/>
          <w:szCs w:val="24"/>
        </w:rPr>
        <w:t>Slachta</w:t>
      </w:r>
      <w:proofErr w:type="spellEnd"/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Margit Nemzeti Szociálpolitikai Intézet tájékoztatásra került. </w:t>
      </w:r>
    </w:p>
    <w:p w14:paraId="0E6334F3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F2F5C5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142/2025. (V. 22.) Kt. számú határozat</w:t>
      </w:r>
    </w:p>
    <w:p w14:paraId="19CB2F7B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Tiszavasvári gyepmesteri telep működtetéséről</w:t>
      </w:r>
    </w:p>
    <w:p w14:paraId="22E93BE8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döntött arról, hogy a Gyepmesteri Telep működtetése feladat visszavételre kerüljön a 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Kft-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>, és annak jövőbeni ellátása Tiszavasvári Polgármesteri Hivatal Városrendészeti Osztálya keretei között valósuljon meg.</w:t>
      </w:r>
    </w:p>
    <w:p w14:paraId="68ABEBED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86C93A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177/2025. (VI. 25.) Kt. számú határozat</w:t>
      </w:r>
    </w:p>
    <w:p w14:paraId="1BE27FA7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Bűdi</w:t>
      </w:r>
      <w:proofErr w:type="spellEnd"/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Biztos Kezdet Gyerekház átvételéről</w:t>
      </w:r>
    </w:p>
    <w:p w14:paraId="5B47EB61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92E5A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döntött arról, hogy</w:t>
      </w:r>
      <w:r w:rsidRPr="00592E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92E5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592E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Bűdi</w:t>
      </w:r>
      <w:proofErr w:type="spellEnd"/>
      <w:r w:rsidRPr="00592E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városrész Biztos Kezdet Gyerekház működtetését az önkormányzat 2026. január 1. napjával átveszi, és saját intézményén, a </w:t>
      </w:r>
      <w:proofErr w:type="spellStart"/>
      <w:r w:rsidRPr="00592E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592E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Központon keresztül biztosítja annak további működését. Erre 2025. augusztus 21. napján pályázat is benyújtásra került a Belügyminisztérium felé. A pályázat jelenleg bírálat alatt van. </w:t>
      </w:r>
    </w:p>
    <w:p w14:paraId="711DCD8A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92E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Kormányhivatal felé a működési engedély kérelem is benyújtásra került. </w:t>
      </w:r>
    </w:p>
    <w:p w14:paraId="1F631727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92E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Szakmai Program elkészült, azt saját hatáskörben a Szociális és Humán Bizottság támogatta. </w:t>
      </w:r>
    </w:p>
    <w:p w14:paraId="377BFBED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92E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Magiszter Alapítvánnyal a módosított szerződések aláírásra kerültek. </w:t>
      </w:r>
    </w:p>
    <w:p w14:paraId="039CEE61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19E69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178/2025. (VI. 25.) Kt. számú határozat</w:t>
      </w:r>
    </w:p>
    <w:p w14:paraId="3FD6EB33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92E5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Tiszavasvári gyepmesteri telep beindításáról</w:t>
      </w:r>
    </w:p>
    <w:p w14:paraId="3309E130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elfogadta a szükséges dokumentumokat a Tiszavasvári Sopron utcai Gyepmesteri telep Tiszavasvári Polgármesteri Hivatala Városrendészeti Osztálya keretei közötti működtetéséhez. A Telep napi működtetése kialakításra került. A Polgármesteri Hivatal működési engedélyt kapott 2025. augusztus 14. napjával, az állatszállító gépjármű 5 éves üzemeltetési engedélyt kapott szintén 2025 augusztus hónapban. </w:t>
      </w:r>
    </w:p>
    <w:p w14:paraId="1D10CA3A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Somogyi Krisztián egyéni vállalkozóval a korábban ebbefogásra megkötött szerződés megszüntetésre került. A megszüntető dokumentum aláírása megtörtént. </w:t>
      </w:r>
    </w:p>
    <w:p w14:paraId="282ADA1B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FDF8C8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181/2025. (VI. 25.) Kt. számú határozat</w:t>
      </w:r>
    </w:p>
    <w:p w14:paraId="403DC24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A</w:t>
      </w:r>
      <w:r w:rsidRPr="00592E5A">
        <w:rPr>
          <w:rFonts w:ascii="Times New Roman" w:hAnsi="Times New Roman" w:cs="Times New Roman"/>
          <w:sz w:val="24"/>
          <w:szCs w:val="24"/>
        </w:rPr>
        <w:t xml:space="preserve"> </w:t>
      </w:r>
      <w:r w:rsidRPr="00592E5A">
        <w:rPr>
          <w:rFonts w:ascii="Times New Roman" w:hAnsi="Times New Roman" w:cs="Times New Roman"/>
          <w:b/>
          <w:sz w:val="24"/>
          <w:szCs w:val="24"/>
        </w:rPr>
        <w:t xml:space="preserve">Tiszavasvári Sporttelep használati jogának biztosítása a TSE részére a 2025/26-os bajnoki évre </w:t>
      </w:r>
      <w:r w:rsidRPr="00592E5A">
        <w:rPr>
          <w:rFonts w:ascii="Times New Roman" w:hAnsi="Times New Roman" w:cs="Times New Roman"/>
          <w:b/>
          <w:bCs/>
          <w:sz w:val="24"/>
          <w:szCs w:val="24"/>
        </w:rPr>
        <w:t xml:space="preserve">(10/2025. (VI. 25.) sz. </w:t>
      </w:r>
      <w:proofErr w:type="spellStart"/>
      <w:r w:rsidRPr="00592E5A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592E5A">
        <w:rPr>
          <w:rFonts w:ascii="Times New Roman" w:hAnsi="Times New Roman" w:cs="Times New Roman"/>
          <w:b/>
          <w:bCs/>
          <w:sz w:val="24"/>
          <w:szCs w:val="24"/>
        </w:rPr>
        <w:t>. Kft. alapítói határozat)</w:t>
      </w:r>
    </w:p>
    <w:p w14:paraId="1C524142" w14:textId="77777777" w:rsidR="00592E5A" w:rsidRPr="00592E5A" w:rsidRDefault="00592E5A" w:rsidP="0062444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A képviselő-testület elfogadta a Tiszavasvári Sportegyesület elnöke által a 2024/25-ös bajnoki évadra vonatkozó használati szerződés alapján készített beszámolóját.</w:t>
      </w:r>
    </w:p>
    <w:p w14:paraId="1A9E4E4E" w14:textId="77777777" w:rsidR="00592E5A" w:rsidRPr="00592E5A" w:rsidRDefault="00592E5A" w:rsidP="0062444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>Hozzájárult a Tiszavasvári Város Önkormányzata tulajdonában lévő tiszavasvári 2438 hrsz.-ú, a valóságban 4440 Tiszavasvári, Fehértói u. 2/</w:t>
      </w:r>
      <w:proofErr w:type="spellStart"/>
      <w:r w:rsidRPr="00592E5A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592E5A">
        <w:rPr>
          <w:rFonts w:ascii="Times New Roman" w:hAnsi="Times New Roman" w:cs="Times New Roman"/>
          <w:sz w:val="24"/>
          <w:szCs w:val="24"/>
        </w:rPr>
        <w:t xml:space="preserve"> szám alatt található Sporttelep megnevezésű ingatlanra vonatkozóan, </w:t>
      </w:r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a TSE és a </w:t>
      </w:r>
      <w:proofErr w:type="spellStart"/>
      <w:r w:rsidRPr="00592E5A">
        <w:rPr>
          <w:rFonts w:ascii="Times New Roman" w:hAnsi="Times New Roman" w:cs="Times New Roman"/>
          <w:color w:val="000000"/>
          <w:sz w:val="24"/>
          <w:szCs w:val="24"/>
        </w:rPr>
        <w:t>Tiva-Szolg</w:t>
      </w:r>
      <w:proofErr w:type="spellEnd"/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Nonprofit Kft. között létrejövő, az ingyenes használati jogot biztosító szerződés megkötéséhez.</w:t>
      </w:r>
    </w:p>
    <w:p w14:paraId="462ECB32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A döntésről az érintett felek tájékoztatásra kerültek. </w:t>
      </w:r>
    </w:p>
    <w:p w14:paraId="11B2F7D3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A0BB5" w14:textId="77777777" w:rsidR="00592E5A" w:rsidRPr="00592E5A" w:rsidRDefault="00592E5A" w:rsidP="00624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E5A">
        <w:rPr>
          <w:rFonts w:ascii="Times New Roman" w:hAnsi="Times New Roman" w:cs="Times New Roman"/>
          <w:b/>
          <w:sz w:val="24"/>
          <w:szCs w:val="24"/>
          <w:u w:val="single"/>
        </w:rPr>
        <w:t>186/2025. (VI. 25.) Kt. számú határozat</w:t>
      </w:r>
    </w:p>
    <w:p w14:paraId="5CFFDF1E" w14:textId="77777777" w:rsidR="00592E5A" w:rsidRPr="00592E5A" w:rsidRDefault="00592E5A" w:rsidP="0062444F">
      <w:pPr>
        <w:spacing w:after="0" w:line="240" w:lineRule="auto"/>
        <w:ind w:right="98"/>
        <w:contextualSpacing/>
        <w:jc w:val="both"/>
        <w:rPr>
          <w:rFonts w:ascii="Times New Roman" w:hAnsi="Times New Roman" w:cs="Times New Roman"/>
          <w:b/>
          <w:color w:val="000000"/>
          <w:kern w:val="2"/>
          <w:sz w:val="24"/>
          <w:szCs w:val="24"/>
          <w:shd w:val="clear" w:color="auto" w:fill="FFFFFF"/>
          <w14:ligatures w14:val="standardContextual"/>
        </w:rPr>
      </w:pPr>
      <w:r w:rsidRPr="00592E5A">
        <w:rPr>
          <w:rFonts w:ascii="Times New Roman" w:hAnsi="Times New Roman" w:cs="Times New Roman"/>
          <w:b/>
          <w:color w:val="000000"/>
          <w:kern w:val="2"/>
          <w:sz w:val="24"/>
          <w:szCs w:val="24"/>
          <w:shd w:val="clear" w:color="auto" w:fill="FFFFFF"/>
          <w14:ligatures w14:val="standardContextual"/>
        </w:rPr>
        <w:t>Szociális térkép készítéséről</w:t>
      </w:r>
    </w:p>
    <w:p w14:paraId="39E7873F" w14:textId="7A9E6B4C" w:rsidR="002E0B5C" w:rsidRPr="00611FEB" w:rsidRDefault="00592E5A" w:rsidP="006B44C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E5A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döntött arról, hogy a </w:t>
      </w:r>
      <w:proofErr w:type="spellStart"/>
      <w:r w:rsidRPr="00592E5A">
        <w:rPr>
          <w:rFonts w:ascii="Times New Roman" w:hAnsi="Times New Roman" w:cs="Times New Roman"/>
          <w:color w:val="000000"/>
          <w:sz w:val="24"/>
          <w:szCs w:val="24"/>
        </w:rPr>
        <w:t>Kornisné</w:t>
      </w:r>
      <w:proofErr w:type="spellEnd"/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E5A">
        <w:rPr>
          <w:rFonts w:ascii="Times New Roman" w:hAnsi="Times New Roman" w:cs="Times New Roman"/>
          <w:color w:val="000000"/>
          <w:sz w:val="24"/>
          <w:szCs w:val="24"/>
        </w:rPr>
        <w:t>Liptay</w:t>
      </w:r>
      <w:proofErr w:type="spellEnd"/>
      <w:r w:rsidRPr="00592E5A">
        <w:rPr>
          <w:rFonts w:ascii="Times New Roman" w:hAnsi="Times New Roman" w:cs="Times New Roman"/>
          <w:color w:val="000000"/>
          <w:sz w:val="24"/>
          <w:szCs w:val="24"/>
        </w:rPr>
        <w:t xml:space="preserve"> Elza Szociális és Gyermekjóléti Központ intézmény munkatársai szociális térképet készítsenek Tiszavasvári Széles és Keskeny utcák ingatlanjai és lakosai adataira vonatkozóan (különösen: ingatlanok tulajdonviszonyai, komfortfokozata, lakók száma, életkora, foglalkoztatottsága tekintetében) a Belügyminisztérium útmutatásait is figyelembe véve.  A szociális térkép azóta elkészült, azt a testület is megismerte, elfogadta. Jelenleg folyamatban van egy megoldásokat kereső cselekvési terv kidolgozása. </w:t>
      </w:r>
    </w:p>
    <w:p w14:paraId="68997242" w14:textId="26DA034E" w:rsidR="00AD11D4" w:rsidRPr="00C5031E" w:rsidRDefault="00AD11D4" w:rsidP="0069044A">
      <w:pPr>
        <w:pStyle w:val="Cmsor1"/>
        <w:spacing w:before="0" w:after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Tiszavasvári, 2025. </w:t>
      </w:r>
      <w:r w:rsidR="00592E5A">
        <w:rPr>
          <w:rFonts w:ascii="Times New Roman" w:hAnsi="Times New Roman" w:cs="Times New Roman"/>
          <w:bCs/>
          <w:color w:val="auto"/>
          <w:sz w:val="24"/>
          <w:szCs w:val="24"/>
        </w:rPr>
        <w:t>október 22</w:t>
      </w:r>
      <w:r w:rsidRPr="00C5031E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61C14902" w14:textId="77777777" w:rsidR="00AD11D4" w:rsidRPr="00C5031E" w:rsidRDefault="00AD11D4" w:rsidP="00AD11D4">
      <w:pPr>
        <w:pStyle w:val="Cmsor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</w:t>
      </w:r>
      <w:r w:rsidRPr="00C5031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</w:t>
      </w:r>
    </w:p>
    <w:p w14:paraId="4F1AB54E" w14:textId="77777777" w:rsidR="00AD11D4" w:rsidRPr="00C5031E" w:rsidRDefault="00AD11D4" w:rsidP="00AD11D4">
      <w:pPr>
        <w:pStyle w:val="Cmsor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</w:t>
      </w:r>
    </w:p>
    <w:p w14:paraId="4EAA5A89" w14:textId="18E88F55" w:rsidR="00AD11D4" w:rsidRPr="00C5031E" w:rsidRDefault="00AD11D4" w:rsidP="00AD11D4">
      <w:pPr>
        <w:pStyle w:val="Cmsor1"/>
        <w:spacing w:before="0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</w:t>
      </w:r>
      <w:r w:rsidRPr="00C5031E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C5031E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C5031E">
        <w:rPr>
          <w:rFonts w:ascii="Times New Roman" w:hAnsi="Times New Roman" w:cs="Times New Roman"/>
          <w:color w:val="auto"/>
          <w:sz w:val="24"/>
          <w:szCs w:val="24"/>
        </w:rPr>
        <w:tab/>
        <w:t xml:space="preserve">Balázsi Csilla </w:t>
      </w:r>
    </w:p>
    <w:p w14:paraId="78601481" w14:textId="05FF64A7" w:rsidR="00AD11D4" w:rsidRPr="00C5031E" w:rsidRDefault="00AD11D4" w:rsidP="00AD11D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Pr="00C5031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polgármester</w:t>
      </w:r>
    </w:p>
    <w:p w14:paraId="206F1533" w14:textId="77777777" w:rsidR="00AD11D4" w:rsidRPr="00C5031E" w:rsidRDefault="00AD11D4" w:rsidP="00AD11D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608CFFD2" w14:textId="77777777" w:rsidR="00AD11D4" w:rsidRPr="00C5031E" w:rsidRDefault="00AD11D4" w:rsidP="0069044A">
      <w:pPr>
        <w:pStyle w:val="Cmsor1"/>
        <w:pageBreakBefore/>
        <w:spacing w:before="0" w:after="0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HATÁROZAT-TERVEZET</w:t>
      </w:r>
    </w:p>
    <w:p w14:paraId="1C3F0145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14:paraId="38206FB6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4F6A6312" w14:textId="0A5301F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>…/2025. (</w:t>
      </w:r>
      <w:r w:rsidR="008C5D71" w:rsidRPr="00C5031E">
        <w:rPr>
          <w:rFonts w:ascii="Times New Roman" w:hAnsi="Times New Roman" w:cs="Times New Roman"/>
          <w:b/>
          <w:bCs/>
          <w:sz w:val="24"/>
          <w:szCs w:val="24"/>
        </w:rPr>
        <w:t>IX</w:t>
      </w:r>
      <w:r w:rsidRPr="00C5031E">
        <w:rPr>
          <w:rFonts w:ascii="Times New Roman" w:hAnsi="Times New Roman" w:cs="Times New Roman"/>
          <w:b/>
          <w:bCs/>
          <w:sz w:val="24"/>
          <w:szCs w:val="24"/>
        </w:rPr>
        <w:t>.25.) Kt. számú</w:t>
      </w:r>
    </w:p>
    <w:p w14:paraId="3F678E18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>határozata</w:t>
      </w:r>
    </w:p>
    <w:p w14:paraId="02C2FF6C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CD7767" w14:textId="0A0E5DEE" w:rsidR="00AD11D4" w:rsidRPr="00C5031E" w:rsidRDefault="00AD11D4" w:rsidP="00592E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a lejárt </w:t>
      </w:r>
      <w:proofErr w:type="spellStart"/>
      <w:r w:rsidRPr="00C5031E">
        <w:rPr>
          <w:rFonts w:ascii="Times New Roman" w:hAnsi="Times New Roman" w:cs="Times New Roman"/>
          <w:b/>
          <w:bCs/>
          <w:sz w:val="24"/>
          <w:szCs w:val="24"/>
        </w:rPr>
        <w:t>határidejű</w:t>
      </w:r>
      <w:proofErr w:type="spellEnd"/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határozatok végrehajtásáról</w:t>
      </w:r>
    </w:p>
    <w:p w14:paraId="1E6A617F" w14:textId="77777777" w:rsidR="00AD11D4" w:rsidRPr="00C5031E" w:rsidRDefault="00AD11D4" w:rsidP="00592E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AFCA8" w14:textId="77777777" w:rsidR="00AD11D4" w:rsidRPr="00C5031E" w:rsidRDefault="00AD11D4" w:rsidP="00592E5A">
      <w:pPr>
        <w:pStyle w:val="Szvegtrzs2"/>
        <w:jc w:val="center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1159C9DB" w14:textId="586183CF" w:rsidR="00592E5A" w:rsidRPr="00592E5A" w:rsidRDefault="00536C27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44F">
        <w:rPr>
          <w:rFonts w:ascii="Times New Roman" w:eastAsia="Times New Roman" w:hAnsi="Times New Roman" w:cs="Times New Roman"/>
          <w:b/>
          <w:bCs/>
          <w:color w:val="EE0000"/>
          <w:sz w:val="24"/>
          <w:szCs w:val="24"/>
          <w:lang w:eastAsia="ar-SA"/>
        </w:rPr>
        <w:br/>
      </w:r>
      <w:r w:rsidR="00592E5A" w:rsidRPr="00592E5A">
        <w:rPr>
          <w:rFonts w:ascii="Times New Roman" w:hAnsi="Times New Roman" w:cs="Times New Roman"/>
          <w:b/>
          <w:sz w:val="24"/>
          <w:szCs w:val="24"/>
        </w:rPr>
        <w:t>243/2024. (IX. 27.) Kt. számú határozat</w:t>
      </w:r>
    </w:p>
    <w:p w14:paraId="4A12192F" w14:textId="300A90CA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244/2024. (IX. 27.) Kt. számú határozat</w:t>
      </w:r>
    </w:p>
    <w:p w14:paraId="109AFF99" w14:textId="20616123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280/2024. (X. 24.) Kt. számú határozat</w:t>
      </w:r>
    </w:p>
    <w:p w14:paraId="7B4CC800" w14:textId="52D847B1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298/2024. (XI. 21.) Kt. számú határozat</w:t>
      </w:r>
    </w:p>
    <w:p w14:paraId="0EF9F13B" w14:textId="4E43322F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305/2024. (XI. 21.) Kt. számú határozat</w:t>
      </w:r>
    </w:p>
    <w:p w14:paraId="00168519" w14:textId="02E90999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5/2025. (I. 30.) Kt. számú határozat</w:t>
      </w:r>
    </w:p>
    <w:p w14:paraId="66258D38" w14:textId="4121E1DD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6/2025. (I. 30.) Kt. számú határozat</w:t>
      </w:r>
    </w:p>
    <w:p w14:paraId="01307CB2" w14:textId="4BE2A65E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7/2025. (I. 30.) Kt. számú határozat</w:t>
      </w:r>
    </w:p>
    <w:p w14:paraId="00C0615A" w14:textId="51152EC7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10/2025. (I. 30.) Kt. számú határozat</w:t>
      </w:r>
    </w:p>
    <w:p w14:paraId="2C40CB83" w14:textId="34B05ED6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13/2025. (I. 30.) Kt. számú határozat</w:t>
      </w:r>
    </w:p>
    <w:p w14:paraId="2D087BDC" w14:textId="6D3309B6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46/2025. (II. 20.) Kt. számú határozat</w:t>
      </w:r>
    </w:p>
    <w:p w14:paraId="048D618D" w14:textId="5A088061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47/2025. (II. 20.) Kt. számú határozat</w:t>
      </w:r>
    </w:p>
    <w:p w14:paraId="51D0033C" w14:textId="1331ED6C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56/2025. (II. 20.) Kt. számú határozat</w:t>
      </w:r>
    </w:p>
    <w:p w14:paraId="6059D380" w14:textId="7D6DF616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57/2025. (II. 20.) Kt. számú határozat</w:t>
      </w:r>
    </w:p>
    <w:p w14:paraId="5E4FF5A5" w14:textId="7E86B07C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79/2025. (III. 28.) Kt. számú határozat</w:t>
      </w:r>
    </w:p>
    <w:p w14:paraId="0136E874" w14:textId="102D870D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80/2025. (III. 28.) Kt. számú határozat</w:t>
      </w:r>
    </w:p>
    <w:p w14:paraId="1E736386" w14:textId="3DA2B6E5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88/2025. (III. 28.) Kt. számú határozat</w:t>
      </w:r>
    </w:p>
    <w:p w14:paraId="4F1A0BB2" w14:textId="264F395F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118/2025. (IV. 23.) Kt. számú határozat</w:t>
      </w:r>
    </w:p>
    <w:p w14:paraId="75260261" w14:textId="107B5902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131/2025. (IV. 23.) Kt. számú határozat</w:t>
      </w:r>
    </w:p>
    <w:p w14:paraId="1E72485C" w14:textId="67126E60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136/2025. (V. 22.) Kt. számú határozat</w:t>
      </w:r>
    </w:p>
    <w:p w14:paraId="522AA198" w14:textId="4921521C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138/2025. (V. 22.) Kt. számú határozat</w:t>
      </w:r>
    </w:p>
    <w:p w14:paraId="2E6431F4" w14:textId="1E57D1F8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139/2025. (V. 22.) Kt. számú határozat</w:t>
      </w:r>
    </w:p>
    <w:p w14:paraId="4B36A9BD" w14:textId="2A1EC9BF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142/2025. (V. 22.) Kt. számú határozat</w:t>
      </w:r>
    </w:p>
    <w:p w14:paraId="429CEDE2" w14:textId="7A2E7621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177/2025. (VI. 25.) Kt. számú határozat</w:t>
      </w:r>
    </w:p>
    <w:p w14:paraId="2EAC4BA1" w14:textId="6376D6B5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178/2025. (VI. 25.) Kt. számú határozat</w:t>
      </w:r>
    </w:p>
    <w:p w14:paraId="31FF2E7B" w14:textId="6117CE5F" w:rsidR="00592E5A" w:rsidRPr="00592E5A" w:rsidRDefault="00592E5A" w:rsidP="00624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181/2025. (VI. 25.) Kt. számú határozat</w:t>
      </w:r>
    </w:p>
    <w:p w14:paraId="25A6E4AD" w14:textId="77777777" w:rsidR="00592E5A" w:rsidRPr="00592E5A" w:rsidRDefault="00592E5A" w:rsidP="00592E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E5A">
        <w:rPr>
          <w:rFonts w:ascii="Times New Roman" w:hAnsi="Times New Roman" w:cs="Times New Roman"/>
          <w:b/>
          <w:sz w:val="24"/>
          <w:szCs w:val="24"/>
        </w:rPr>
        <w:t>186/2025. (VI. 25.) Kt. számú határozat</w:t>
      </w:r>
    </w:p>
    <w:p w14:paraId="27E2CE44" w14:textId="77777777" w:rsidR="00592E5A" w:rsidRPr="00592E5A" w:rsidRDefault="00592E5A" w:rsidP="00592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740344" w14:textId="4F773C2C" w:rsidR="00AD11D4" w:rsidRPr="002E0B5C" w:rsidRDefault="00AD11D4" w:rsidP="00592E5A">
      <w:pPr>
        <w:pStyle w:val="Szvegtrzs2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9C982A" w14:textId="77777777" w:rsidR="00AD11D4" w:rsidRPr="009B56FB" w:rsidRDefault="00AD11D4" w:rsidP="00592E5A">
      <w:pPr>
        <w:pStyle w:val="Szvegtrzs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E0000"/>
          <w:sz w:val="24"/>
          <w:szCs w:val="24"/>
          <w:lang w:eastAsia="ar-SA"/>
        </w:rPr>
      </w:pPr>
    </w:p>
    <w:p w14:paraId="1D862C52" w14:textId="64363672" w:rsidR="00AD11D4" w:rsidRPr="009B56FB" w:rsidRDefault="00AD11D4" w:rsidP="0059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6FB">
        <w:rPr>
          <w:rFonts w:ascii="Times New Roman" w:hAnsi="Times New Roman" w:cs="Times New Roman"/>
          <w:sz w:val="24"/>
          <w:szCs w:val="24"/>
        </w:rPr>
        <w:t>végrehajtásáról szóló beszámolót elfogadja.</w:t>
      </w:r>
    </w:p>
    <w:p w14:paraId="4C91B565" w14:textId="77777777" w:rsidR="00AD11D4" w:rsidRPr="00C5031E" w:rsidRDefault="00AD11D4">
      <w:pPr>
        <w:rPr>
          <w:rFonts w:ascii="Times New Roman" w:hAnsi="Times New Roman" w:cs="Times New Roman"/>
          <w:color w:val="EE0000"/>
          <w:sz w:val="24"/>
          <w:szCs w:val="24"/>
        </w:rPr>
      </w:pPr>
    </w:p>
    <w:sectPr w:rsidR="00AD11D4" w:rsidRPr="00C50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1D4"/>
    <w:rsid w:val="00043F2A"/>
    <w:rsid w:val="00044574"/>
    <w:rsid w:val="00097AD8"/>
    <w:rsid w:val="000E5FED"/>
    <w:rsid w:val="0010491D"/>
    <w:rsid w:val="001308C6"/>
    <w:rsid w:val="00145FC7"/>
    <w:rsid w:val="00180812"/>
    <w:rsid w:val="001C1A11"/>
    <w:rsid w:val="001E2E82"/>
    <w:rsid w:val="002253F0"/>
    <w:rsid w:val="00262B06"/>
    <w:rsid w:val="00285F2B"/>
    <w:rsid w:val="002963AA"/>
    <w:rsid w:val="00297186"/>
    <w:rsid w:val="002A05AE"/>
    <w:rsid w:val="002E0B5C"/>
    <w:rsid w:val="002E10C4"/>
    <w:rsid w:val="00314964"/>
    <w:rsid w:val="00326D9C"/>
    <w:rsid w:val="0032795E"/>
    <w:rsid w:val="00333E3B"/>
    <w:rsid w:val="00371087"/>
    <w:rsid w:val="003E779E"/>
    <w:rsid w:val="004166E7"/>
    <w:rsid w:val="00447925"/>
    <w:rsid w:val="00516E58"/>
    <w:rsid w:val="00524320"/>
    <w:rsid w:val="00536C27"/>
    <w:rsid w:val="00553EA6"/>
    <w:rsid w:val="00592E5A"/>
    <w:rsid w:val="005D3B90"/>
    <w:rsid w:val="005E007A"/>
    <w:rsid w:val="005E79C6"/>
    <w:rsid w:val="00611FEB"/>
    <w:rsid w:val="0062444F"/>
    <w:rsid w:val="0069044A"/>
    <w:rsid w:val="00695419"/>
    <w:rsid w:val="006B44C1"/>
    <w:rsid w:val="006C44F8"/>
    <w:rsid w:val="007B79A2"/>
    <w:rsid w:val="007D64A0"/>
    <w:rsid w:val="008012F8"/>
    <w:rsid w:val="00816936"/>
    <w:rsid w:val="008219F3"/>
    <w:rsid w:val="00821B66"/>
    <w:rsid w:val="00854498"/>
    <w:rsid w:val="00874C1C"/>
    <w:rsid w:val="008B12DA"/>
    <w:rsid w:val="008C5D71"/>
    <w:rsid w:val="009B56FB"/>
    <w:rsid w:val="00A45943"/>
    <w:rsid w:val="00A71F46"/>
    <w:rsid w:val="00AC7DA5"/>
    <w:rsid w:val="00AD11D4"/>
    <w:rsid w:val="00B07223"/>
    <w:rsid w:val="00B819BC"/>
    <w:rsid w:val="00B8239E"/>
    <w:rsid w:val="00B93487"/>
    <w:rsid w:val="00BF4CB0"/>
    <w:rsid w:val="00C5031E"/>
    <w:rsid w:val="00C70605"/>
    <w:rsid w:val="00C96F5A"/>
    <w:rsid w:val="00CD619E"/>
    <w:rsid w:val="00D2795A"/>
    <w:rsid w:val="00DC0B63"/>
    <w:rsid w:val="00E07EF1"/>
    <w:rsid w:val="00E22159"/>
    <w:rsid w:val="00E23BA2"/>
    <w:rsid w:val="00E364AF"/>
    <w:rsid w:val="00E45049"/>
    <w:rsid w:val="00E605C4"/>
    <w:rsid w:val="00E7727A"/>
    <w:rsid w:val="00E96D14"/>
    <w:rsid w:val="00EE50F2"/>
    <w:rsid w:val="00F2361E"/>
    <w:rsid w:val="00F30C17"/>
    <w:rsid w:val="00F54FE1"/>
    <w:rsid w:val="00F8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4B964"/>
  <w15:chartTrackingRefBased/>
  <w15:docId w15:val="{AEC9CAA7-5A3E-49F8-AC13-11EB80F7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11D4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AD11D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D11D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D11D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D11D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D11D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D11D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D11D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D11D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D11D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D11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D11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D11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D11D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D11D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D11D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D11D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D11D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D11D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D11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D11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D11D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D11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D11D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D11D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D11D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D11D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D11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D11D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D11D4"/>
    <w:rPr>
      <w:b/>
      <w:bCs/>
      <w:smallCaps/>
      <w:color w:val="2F5496" w:themeColor="accent1" w:themeShade="BF"/>
      <w:spacing w:val="5"/>
    </w:rPr>
  </w:style>
  <w:style w:type="paragraph" w:styleId="Lista">
    <w:name w:val="List"/>
    <w:basedOn w:val="Norml"/>
    <w:uiPriority w:val="99"/>
    <w:semiHidden/>
    <w:unhideWhenUsed/>
    <w:rsid w:val="00AD11D4"/>
  </w:style>
  <w:style w:type="paragraph" w:styleId="Szvegtrzs2">
    <w:name w:val="Body Text 2"/>
    <w:basedOn w:val="Norml"/>
    <w:link w:val="Szvegtrzs2Char"/>
    <w:uiPriority w:val="99"/>
    <w:unhideWhenUsed/>
    <w:rsid w:val="00AD11D4"/>
  </w:style>
  <w:style w:type="character" w:customStyle="1" w:styleId="Szvegtrzs2Char">
    <w:name w:val="Szövegtörzs 2 Char"/>
    <w:basedOn w:val="Bekezdsalapbettpusa"/>
    <w:link w:val="Szvegtrzs2"/>
    <w:uiPriority w:val="99"/>
    <w:rsid w:val="00AD11D4"/>
    <w:rPr>
      <w:rFonts w:ascii="Calibri" w:eastAsia="Calibri" w:hAnsi="Calibri" w:cs="Calibri"/>
      <w:kern w:val="0"/>
      <w14:ligatures w14:val="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C5031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5031E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29F-EBD7-423F-BAA2-35A29D89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2558</Words>
  <Characters>17651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 Tiszavasvari</dc:creator>
  <cp:keywords/>
  <dc:description/>
  <cp:lastModifiedBy>PH Tiszavasvari</cp:lastModifiedBy>
  <cp:revision>114</cp:revision>
  <cp:lastPrinted>2025-10-22T06:52:00Z</cp:lastPrinted>
  <dcterms:created xsi:type="dcterms:W3CDTF">2025-06-16T09:52:00Z</dcterms:created>
  <dcterms:modified xsi:type="dcterms:W3CDTF">2025-10-22T06:53:00Z</dcterms:modified>
</cp:coreProperties>
</file>